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D" w:rsidRDefault="00C96BDD" w:rsidP="00C96BDD">
      <w:pPr>
        <w:pStyle w:val="a4"/>
        <w:jc w:val="right"/>
        <w:rPr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CD8043" wp14:editId="28BE4217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>618909, Пермский край, г.Лысьва, ул.Аликина, д.43</w:t>
      </w:r>
      <w:r>
        <w:rPr>
          <w:i/>
          <w:iCs/>
          <w:sz w:val="18"/>
          <w:szCs w:val="18"/>
        </w:rPr>
        <w:t xml:space="preserve">, </w:t>
      </w:r>
    </w:p>
    <w:p w:rsidR="00C96BDD" w:rsidRPr="00A25C0B" w:rsidRDefault="00C96BDD" w:rsidP="00C96BDD">
      <w:pPr>
        <w:pStyle w:val="a4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C96BDD" w:rsidRDefault="00C96BDD" w:rsidP="00C96BDD">
      <w:pPr>
        <w:pStyle w:val="a4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г.Пермь</w:t>
      </w:r>
      <w:r>
        <w:rPr>
          <w:i/>
          <w:iCs/>
          <w:sz w:val="18"/>
          <w:szCs w:val="18"/>
        </w:rPr>
        <w:t xml:space="preserve"> </w:t>
      </w:r>
    </w:p>
    <w:p w:rsidR="00C96BDD" w:rsidRPr="00A25C0B" w:rsidRDefault="00C96BDD" w:rsidP="00C96BDD">
      <w:pPr>
        <w:pStyle w:val="a4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К/счет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C96BDD" w:rsidRPr="005D5645" w:rsidRDefault="00C96BDD" w:rsidP="00C96BDD">
      <w:pPr>
        <w:rPr>
          <w:rStyle w:val="a6"/>
          <w:i/>
          <w:iCs/>
          <w:sz w:val="18"/>
          <w:szCs w:val="18"/>
        </w:rPr>
      </w:pPr>
      <w:r w:rsidRPr="005D5645"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5D5645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5D5645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5D5645">
        <w:rPr>
          <w:i/>
          <w:iCs/>
          <w:sz w:val="18"/>
          <w:szCs w:val="18"/>
        </w:rPr>
        <w:t xml:space="preserve">: </w:t>
      </w:r>
      <w:hyperlink r:id="rId7" w:history="1">
        <w:r>
          <w:rPr>
            <w:rStyle w:val="a6"/>
            <w:i/>
            <w:iCs/>
            <w:sz w:val="18"/>
            <w:szCs w:val="18"/>
            <w:lang w:val="en-US"/>
          </w:rPr>
          <w:t>office@specindustria.ru</w:t>
        </w:r>
      </w:hyperlink>
      <w:r>
        <w:rPr>
          <w:rStyle w:val="a6"/>
          <w:i/>
          <w:iCs/>
          <w:sz w:val="18"/>
          <w:szCs w:val="18"/>
          <w:lang w:val="en-US"/>
        </w:rPr>
        <w:t xml:space="preserve"> </w:t>
      </w:r>
    </w:p>
    <w:p w:rsidR="00C96BDD" w:rsidRPr="005D5645" w:rsidRDefault="00C96BDD" w:rsidP="00C96BDD">
      <w:pPr>
        <w:rPr>
          <w:rStyle w:val="a6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4AA76" wp14:editId="7E9C3F50">
                <wp:simplePos x="0" y="0"/>
                <wp:positionH relativeFrom="column">
                  <wp:posOffset>2821305</wp:posOffset>
                </wp:positionH>
                <wp:positionV relativeFrom="paragraph">
                  <wp:posOffset>23729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1.85pt" to="484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WtBk39sAAAAHAQAADwAAAGRycy9kb3ducmV2LnhtbEyOTU+DQBRF9yb+&#10;h8kzcWcHLSktZWiMHytdILrocso8gZR5Q5gpoL/eZze6PLk3955sN9tOjDj41pGC20UEAqlypqVa&#10;wcf7880ahA+ajO4coYIv9LDLLy8ynRo30RuOZagFj5BPtYImhD6V0lcNWu0Xrkfi7NMNVgfGoZZm&#10;0BOP207eRdFKWt0SPzS6x4cGq2N5sgqSp5ey6KfH1+9CJrIoRhfWx71S11fz/RZEwDn8leFXn9Uh&#10;Z6eDO5HxolMQx/GSqwqWCQjON6sN8+HMMs/kf//8BwAA//8DAFBLAQItABQABgAIAAAAIQC2gziS&#10;/gAAAOEBAAATAAAAAAAAAAAAAAAAAAAAAABbQ29udGVudF9UeXBlc10ueG1sUEsBAi0AFAAGAAgA&#10;AAAhADj9If/WAAAAlAEAAAsAAAAAAAAAAAAAAAAALwEAAF9yZWxzLy5yZWxzUEsBAi0AFAAGAAgA&#10;AAAhADWsCR/iAQAA2QMAAA4AAAAAAAAAAAAAAAAALgIAAGRycy9lMm9Eb2MueG1sUEsBAi0AFAAG&#10;AAgAAAAhAFrQZN/bAAAABwEAAA8AAAAAAAAAAAAAAAAAPAQAAGRycy9kb3ducmV2LnhtbFBLBQYA&#10;AAAABAAEAPMAAABEBQAAAAA=&#10;" strokecolor="black [3040]"/>
            </w:pict>
          </mc:Fallback>
        </mc:AlternateContent>
      </w:r>
    </w:p>
    <w:p w:rsidR="00C96BDD" w:rsidRDefault="00C96BDD" w:rsidP="00C96BDD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>
        <w:rPr>
          <w:b/>
          <w:sz w:val="24"/>
          <w:szCs w:val="24"/>
        </w:rPr>
        <w:t>ВЕРТИКАЛЬНЫЙ КОВШОВЫЙ ЭЛЕВАТОР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6"/>
        <w:gridCol w:w="5515"/>
      </w:tblGrid>
      <w:tr w:rsidR="00C96BDD" w:rsidTr="00B52EC5">
        <w:tc>
          <w:tcPr>
            <w:tcW w:w="9571" w:type="dxa"/>
            <w:gridSpan w:val="2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заказчике</w:t>
            </w:r>
          </w:p>
        </w:tc>
      </w:tr>
      <w:tr w:rsidR="00C96BDD" w:rsidTr="00B52EC5">
        <w:tc>
          <w:tcPr>
            <w:tcW w:w="4056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Телефон/факс 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</w:tcPr>
          <w:p w:rsidR="00C96BDD" w:rsidRPr="00D64DD2" w:rsidRDefault="00C96BDD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9571" w:type="dxa"/>
            <w:gridSpan w:val="2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элеватора</w:t>
            </w:r>
          </w:p>
        </w:tc>
      </w:tr>
      <w:tr w:rsidR="00C96BDD" w:rsidTr="00B52EC5">
        <w:tc>
          <w:tcPr>
            <w:tcW w:w="4056" w:type="dxa"/>
          </w:tcPr>
          <w:p w:rsidR="00C96BDD" w:rsidRPr="0010318F" w:rsidRDefault="00C96BDD" w:rsidP="00B52E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от натяжной оси до оси приводного вала, м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Pr="0010318F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Производительность, 3/ч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Тип элеватора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Pr="0010318F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Расположение привода</w:t>
            </w:r>
          </w:p>
        </w:tc>
        <w:tc>
          <w:tcPr>
            <w:tcW w:w="5515" w:type="dxa"/>
          </w:tcPr>
          <w:p w:rsidR="00C96BDD" w:rsidRPr="00E44155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653C6D">
              <w:rPr>
                <w:sz w:val="24"/>
                <w:szCs w:val="24"/>
              </w:rPr>
              <w:t>Правое или левое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 стороны загрузочного носка)</w:t>
            </w:r>
          </w:p>
        </w:tc>
      </w:tr>
      <w:tr w:rsidR="00C96BDD" w:rsidTr="00B52EC5">
        <w:tc>
          <w:tcPr>
            <w:tcW w:w="9571" w:type="dxa"/>
            <w:gridSpan w:val="2"/>
            <w:vAlign w:val="center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транспортируемого груза</w:t>
            </w: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Наименование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Насыпная масса, т/м3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Кусковатость, мм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Влажность, %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Температура, град.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9571" w:type="dxa"/>
            <w:gridSpan w:val="2"/>
            <w:vAlign w:val="center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работы</w:t>
            </w: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На открытом воздухе, в отапливаемом , не отапливаемом помещении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Диапазон температуры окружающего воздуха. град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6BDD" w:rsidTr="00B52EC5">
        <w:tc>
          <w:tcPr>
            <w:tcW w:w="4056" w:type="dxa"/>
            <w:vAlign w:val="center"/>
          </w:tcPr>
          <w:p w:rsidR="00C96BDD" w:rsidRDefault="00C96BDD" w:rsidP="00B52EC5">
            <w:pPr>
              <w:rPr>
                <w:rFonts w:cs="Century"/>
                <w:iCs/>
              </w:rPr>
            </w:pPr>
            <w:r>
              <w:rPr>
                <w:rFonts w:cs="Century"/>
                <w:iCs/>
              </w:rPr>
              <w:t>Влажность окружающего воздуха, %</w:t>
            </w:r>
          </w:p>
        </w:tc>
        <w:tc>
          <w:tcPr>
            <w:tcW w:w="5515" w:type="dxa"/>
          </w:tcPr>
          <w:p w:rsidR="00C96BDD" w:rsidRDefault="00C96BDD" w:rsidP="00B52EC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6BDD" w:rsidRPr="00653C6D" w:rsidRDefault="00C96BDD" w:rsidP="00C96BDD">
      <w:pPr>
        <w:rPr>
          <w:rFonts w:ascii="Times New Roman" w:hAnsi="Times New Roman" w:cs="Times New Roman"/>
        </w:rPr>
      </w:pPr>
    </w:p>
    <w:p w:rsidR="00C96BDD" w:rsidRPr="00653C6D" w:rsidRDefault="00C96BDD" w:rsidP="00C96BDD">
      <w:pPr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Примечания:</w:t>
      </w:r>
    </w:p>
    <w:p w:rsidR="00C96BDD" w:rsidRPr="00653C6D" w:rsidRDefault="00C96BDD" w:rsidP="00C96B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Высота элеватора принимается в соответствии с таблицей комплектации чертежа общего вида элеватора.</w:t>
      </w:r>
    </w:p>
    <w:p w:rsidR="00C96BDD" w:rsidRPr="00653C6D" w:rsidRDefault="00C96BDD" w:rsidP="00C96B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По согласованию с заводом-изготовителем в комплект поставки элеватора может входить электропусковая аппаратура.</w:t>
      </w:r>
    </w:p>
    <w:p w:rsidR="00C96BDD" w:rsidRPr="00653C6D" w:rsidRDefault="00C96BDD" w:rsidP="00C96B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Элеваторы изготавливаются по действующим на заводе чертежам и техническим условиям.</w:t>
      </w:r>
    </w:p>
    <w:p w:rsidR="00C96BDD" w:rsidRPr="00653C6D" w:rsidRDefault="00C96BDD" w:rsidP="00C96B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Приведение схемы установки элеватора с высотными отметками основание, пола здания, межэтажных перекрытий обязательно.</w:t>
      </w:r>
    </w:p>
    <w:p w:rsidR="00C96BDD" w:rsidRPr="00653C6D" w:rsidRDefault="00C96BDD" w:rsidP="00C96B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Чертежи фундамента в каждом конкретном случае разрабатываются проектной организацией в зависимости от проектной массы элеватора с учетом загрузки ковшей и геологии местности.</w:t>
      </w:r>
    </w:p>
    <w:p w:rsidR="00C96BDD" w:rsidRPr="00653C6D" w:rsidRDefault="00C96BDD" w:rsidP="00C96B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Элеваторы изготавливаются в исполнении «У» категории размещения 2 и 3 ГОСТ 15150.</w:t>
      </w:r>
    </w:p>
    <w:p w:rsidR="00C96BDD" w:rsidRPr="00653C6D" w:rsidRDefault="00C96BDD" w:rsidP="00C96B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3C6D">
        <w:rPr>
          <w:rFonts w:ascii="Times New Roman" w:hAnsi="Times New Roman" w:cs="Times New Roman"/>
        </w:rPr>
        <w:t>По согласованию с заводом-изготовителем возможно изготовление элеваторов, работающих в агрессивных средах.</w:t>
      </w:r>
    </w:p>
    <w:p w:rsidR="0096415E" w:rsidRDefault="0096415E"/>
    <w:sectPr w:rsidR="0096415E" w:rsidSect="00C96B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02"/>
    <w:multiLevelType w:val="hybridMultilevel"/>
    <w:tmpl w:val="0B1A6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D5"/>
    <w:rsid w:val="003347D5"/>
    <w:rsid w:val="006D1A8A"/>
    <w:rsid w:val="0096415E"/>
    <w:rsid w:val="00C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9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96BDD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C96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9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96BDD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C9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ec-nfo5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2015-09-16T06:12:00Z</dcterms:created>
  <dcterms:modified xsi:type="dcterms:W3CDTF">2015-09-16T06:12:00Z</dcterms:modified>
</cp:coreProperties>
</file>